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1ECE">
      <w:pPr>
        <w:shd w:val="clear"/>
        <w:jc w:val="center"/>
        <w:rPr>
          <w:rFonts w:hint="eastAsia" w:ascii="宋体" w:hAnsi="宋体" w:eastAsia="方正小标宋简体"/>
          <w:b/>
          <w:bCs/>
          <w:sz w:val="44"/>
          <w:szCs w:val="44"/>
          <w:lang w:eastAsia="zh-CN"/>
        </w:rPr>
      </w:pPr>
      <w:r>
        <w:rPr>
          <w:rFonts w:hint="eastAsia" w:ascii="宋体" w:hAnsi="宋体"/>
          <w:b/>
          <w:bCs/>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本溪</w:t>
      </w:r>
      <w:r>
        <w:rPr>
          <w:rFonts w:hint="eastAsia" w:ascii="方正小标宋简体" w:hAnsi="方正小标宋简体" w:eastAsia="方正小标宋简体" w:cs="方正小标宋简体"/>
          <w:b w:val="0"/>
          <w:bCs w:val="0"/>
          <w:sz w:val="44"/>
          <w:szCs w:val="44"/>
        </w:rPr>
        <w:t>市</w:t>
      </w:r>
      <w:r>
        <w:rPr>
          <w:rFonts w:hint="eastAsia" w:ascii="方正小标宋简体" w:hAnsi="方正小标宋简体" w:eastAsia="方正小标宋简体" w:cs="方正小标宋简体"/>
          <w:b w:val="0"/>
          <w:bCs w:val="0"/>
          <w:sz w:val="44"/>
          <w:szCs w:val="44"/>
          <w:lang w:eastAsia="zh-CN"/>
        </w:rPr>
        <w:t>河流断面水质</w:t>
      </w:r>
      <w:r>
        <w:rPr>
          <w:rFonts w:hint="eastAsia" w:ascii="方正小标宋简体" w:hAnsi="方正小标宋简体" w:eastAsia="方正小标宋简体" w:cs="方正小标宋简体"/>
          <w:b w:val="0"/>
          <w:bCs w:val="0"/>
          <w:color w:val="auto"/>
          <w:sz w:val="44"/>
          <w:szCs w:val="44"/>
          <w:lang w:val="en-US" w:eastAsia="zh-CN"/>
        </w:rPr>
        <w:t>污染</w:t>
      </w:r>
      <w:r>
        <w:rPr>
          <w:rFonts w:hint="eastAsia" w:ascii="方正小标宋简体" w:hAnsi="方正小标宋简体" w:eastAsia="方正小标宋简体" w:cs="方正小标宋简体"/>
          <w:b w:val="0"/>
          <w:bCs w:val="0"/>
          <w:sz w:val="44"/>
          <w:szCs w:val="44"/>
        </w:rPr>
        <w:t>补偿办法</w:t>
      </w:r>
      <w:r>
        <w:rPr>
          <w:rFonts w:hint="eastAsia" w:ascii="方正小标宋简体" w:hAnsi="方正小标宋简体" w:eastAsia="方正小标宋简体" w:cs="方正小标宋简体"/>
          <w:b w:val="0"/>
          <w:bCs w:val="0"/>
          <w:sz w:val="44"/>
          <w:szCs w:val="44"/>
          <w:lang w:eastAsia="zh-CN"/>
        </w:rPr>
        <w:t>（试行）</w:t>
      </w:r>
    </w:p>
    <w:p w14:paraId="1ACE4958">
      <w:pPr>
        <w:shd w:val="clear"/>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征求意见稿</w:t>
      </w:r>
      <w:r>
        <w:rPr>
          <w:rFonts w:hint="eastAsia" w:ascii="楷体_GB2312" w:hAnsi="楷体_GB2312" w:eastAsia="楷体_GB2312" w:cs="楷体_GB2312"/>
          <w:b w:val="0"/>
          <w:bCs w:val="0"/>
          <w:sz w:val="32"/>
          <w:szCs w:val="32"/>
          <w:lang w:eastAsia="zh-CN"/>
        </w:rPr>
        <w:t>）</w:t>
      </w:r>
    </w:p>
    <w:p w14:paraId="4AE253E9">
      <w:pPr>
        <w:shd w:val="clear"/>
        <w:rPr>
          <w:b/>
          <w:bCs/>
          <w:sz w:val="32"/>
          <w:szCs w:val="32"/>
        </w:rPr>
      </w:pPr>
      <w:r>
        <w:rPr>
          <w:b/>
          <w:bCs/>
          <w:sz w:val="32"/>
          <w:szCs w:val="32"/>
        </w:rPr>
        <w:t xml:space="preserve"> </w:t>
      </w:r>
    </w:p>
    <w:p w14:paraId="423E009D">
      <w:pPr>
        <w:keepNext w:val="0"/>
        <w:keepLines w:val="0"/>
        <w:pageBreakBefore w:val="0"/>
        <w:shd w:val="clea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为持续深化生态保护补偿制度改革，根据《辽宁省河流断面水质激励补偿办法》（辽政办发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2号）《本溪市人民政府关于印发本溪市水污染防治工作方案的通知》（本政发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2016</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7号）等法律法规及文件要求，</w:t>
      </w:r>
      <w:r>
        <w:rPr>
          <w:rFonts w:hint="eastAsia" w:ascii="仿宋_GB2312" w:hAnsi="仿宋_GB2312" w:eastAsia="仿宋_GB2312" w:cs="仿宋_GB2312"/>
          <w:sz w:val="32"/>
          <w:szCs w:val="32"/>
        </w:rPr>
        <w:t>结合我市实际，制定本办法。</w:t>
      </w:r>
    </w:p>
    <w:p w14:paraId="2FB9DC99">
      <w:pPr>
        <w:keepNext w:val="0"/>
        <w:keepLines w:val="0"/>
        <w:pageBreakBefore w:val="0"/>
        <w:shd w:val="clea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 xml:space="preserve"> 本办法是以</w:t>
      </w:r>
      <w:r>
        <w:rPr>
          <w:rFonts w:hint="eastAsia" w:ascii="仿宋_GB2312" w:hAnsi="仿宋_GB2312" w:eastAsia="仿宋_GB2312" w:cs="仿宋_GB2312"/>
          <w:sz w:val="32"/>
          <w:szCs w:val="32"/>
          <w:lang w:eastAsia="zh-CN"/>
        </w:rPr>
        <w:t>全面推动全市</w:t>
      </w:r>
      <w:r>
        <w:rPr>
          <w:rFonts w:hint="eastAsia" w:ascii="仿宋_GB2312" w:hAnsi="仿宋_GB2312" w:eastAsia="仿宋_GB2312" w:cs="仿宋_GB2312"/>
          <w:sz w:val="32"/>
          <w:szCs w:val="32"/>
        </w:rPr>
        <w:t>河流生态环境保护，</w:t>
      </w:r>
      <w:r>
        <w:rPr>
          <w:rFonts w:hint="eastAsia" w:ascii="仿宋_GB2312" w:hAnsi="仿宋_GB2312" w:eastAsia="仿宋_GB2312" w:cs="仿宋_GB2312"/>
          <w:sz w:val="32"/>
          <w:szCs w:val="32"/>
          <w:lang w:eastAsia="zh-CN"/>
        </w:rPr>
        <w:t>实现河流水质稳定达到国家考核标准为目标，按照河流流经的行政区域及相关企业划</w:t>
      </w:r>
      <w:r>
        <w:rPr>
          <w:rFonts w:hint="eastAsia" w:ascii="仿宋_GB2312" w:hAnsi="仿宋_GB2312" w:eastAsia="仿宋_GB2312" w:cs="仿宋_GB2312"/>
          <w:sz w:val="32"/>
          <w:szCs w:val="32"/>
          <w:lang w:val="en-US" w:eastAsia="zh-CN"/>
        </w:rPr>
        <w:t>分责任主体，</w:t>
      </w:r>
      <w:r>
        <w:rPr>
          <w:rFonts w:hint="eastAsia" w:ascii="仿宋_GB2312" w:hAnsi="仿宋_GB2312" w:eastAsia="仿宋_GB2312" w:cs="仿宋_GB2312"/>
          <w:sz w:val="32"/>
          <w:szCs w:val="32"/>
        </w:rPr>
        <w:t>以奖优罚劣为原则，</w:t>
      </w:r>
      <w:r>
        <w:rPr>
          <w:rFonts w:hint="eastAsia" w:ascii="仿宋_GB2312" w:hAnsi="仿宋_GB2312" w:eastAsia="仿宋_GB2312" w:cs="仿宋_GB2312"/>
          <w:sz w:val="32"/>
          <w:szCs w:val="32"/>
          <w:lang w:eastAsia="zh-CN"/>
        </w:rPr>
        <w:t>建立河流断面水质补偿机制</w:t>
      </w:r>
      <w:r>
        <w:rPr>
          <w:rFonts w:hint="eastAsia" w:ascii="仿宋_GB2312" w:hAnsi="仿宋_GB2312" w:eastAsia="仿宋_GB2312" w:cs="仿宋_GB2312"/>
          <w:color w:val="auto"/>
          <w:sz w:val="32"/>
          <w:szCs w:val="32"/>
        </w:rPr>
        <w:t>。</w:t>
      </w:r>
    </w:p>
    <w:p w14:paraId="5ABAEBC6">
      <w:pPr>
        <w:keepNext w:val="0"/>
        <w:keepLines w:val="0"/>
        <w:pageBreakBefore w:val="0"/>
        <w:shd w:val="clea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shd w:val="clear" w:color="auto" w:fill="auto"/>
        </w:rPr>
        <w:t>第</w:t>
      </w:r>
      <w:r>
        <w:rPr>
          <w:rFonts w:hint="eastAsia" w:ascii="仿宋_GB2312" w:hAnsi="仿宋_GB2312" w:eastAsia="仿宋_GB2312" w:cs="仿宋_GB2312"/>
          <w:b/>
          <w:bCs/>
          <w:sz w:val="32"/>
          <w:szCs w:val="32"/>
          <w:highlight w:val="none"/>
          <w:shd w:val="clear" w:color="auto" w:fill="auto"/>
          <w:lang w:val="en-US" w:eastAsia="zh-CN"/>
        </w:rPr>
        <w:t>三</w:t>
      </w:r>
      <w:r>
        <w:rPr>
          <w:rFonts w:hint="eastAsia" w:ascii="仿宋_GB2312" w:hAnsi="仿宋_GB2312" w:eastAsia="仿宋_GB2312" w:cs="仿宋_GB2312"/>
          <w:b/>
          <w:bCs/>
          <w:sz w:val="32"/>
          <w:szCs w:val="32"/>
          <w:highlight w:val="none"/>
          <w:shd w:val="clear" w:color="auto" w:fill="auto"/>
        </w:rPr>
        <w:t>条</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eastAsia="zh-CN"/>
        </w:rPr>
        <w:t>我市行政区域内太子河、浑江、北沙河、草河等干流、支流及流经企业厂区内河流，适用本办法。市控考核断面设置由市生态环境局负责，并报请市政府批准后实施，每年确定市控断面水质考核目标，每月考核一次。</w:t>
      </w:r>
    </w:p>
    <w:p w14:paraId="4C4A8A4C">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highlight w:val="none"/>
          <w:shd w:val="clear" w:color="auto"/>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shd w:val="clear" w:color="auto"/>
          <w:lang w:val="en-US" w:eastAsia="zh-CN"/>
        </w:rPr>
        <w:t>市控考核断面水质考核目标值按照不低于下游国控考核断面目标值的原则设置，流经企业河流的水质目标值按照出厂区水质不低于入厂区水质（检出特征污染物）的原则设置。</w:t>
      </w:r>
    </w:p>
    <w:p w14:paraId="52218EC3">
      <w:pPr>
        <w:keepNext w:val="0"/>
        <w:keepLines w:val="0"/>
        <w:pageBreakBefore w:val="0"/>
        <w:widowControl/>
        <w:suppressLineNumbers w:val="0"/>
        <w:kinsoku/>
        <w:wordWrap/>
        <w:overflowPunct/>
        <w:topLinePunct w:val="0"/>
        <w:autoSpaceDE/>
        <w:autoSpaceDN/>
        <w:bidi w:val="0"/>
        <w:adjustRightInd/>
        <w:snapToGrid/>
        <w:ind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市控河流断面、企业厂区断面</w:t>
      </w:r>
      <w:r>
        <w:rPr>
          <w:rFonts w:hint="eastAsia" w:ascii="仿宋_GB2312" w:hAnsi="仿宋_GB2312" w:eastAsia="仿宋_GB2312" w:cs="仿宋_GB2312"/>
          <w:color w:val="auto"/>
          <w:sz w:val="32"/>
          <w:szCs w:val="32"/>
          <w:highlight w:val="none"/>
        </w:rPr>
        <w:t>由市</w:t>
      </w:r>
      <w:r>
        <w:rPr>
          <w:rFonts w:hint="eastAsia" w:ascii="仿宋_GB2312" w:hAnsi="仿宋_GB2312" w:eastAsia="仿宋_GB2312" w:cs="仿宋_GB2312"/>
          <w:color w:val="auto"/>
          <w:sz w:val="32"/>
          <w:szCs w:val="32"/>
          <w:highlight w:val="none"/>
          <w:lang w:val="en-US" w:eastAsia="zh-CN"/>
        </w:rPr>
        <w:t>生态环境局委托辽宁省本溪生态环境监测中心或有资质的第三方监测机构进行</w:t>
      </w:r>
      <w:r>
        <w:rPr>
          <w:rFonts w:hint="eastAsia" w:ascii="仿宋_GB2312" w:hAnsi="仿宋_GB2312" w:eastAsia="仿宋_GB2312" w:cs="仿宋_GB2312"/>
          <w:color w:val="auto"/>
          <w:sz w:val="32"/>
          <w:szCs w:val="32"/>
          <w:highlight w:val="none"/>
        </w:rPr>
        <w:t>监测</w:t>
      </w:r>
      <w:r>
        <w:rPr>
          <w:rFonts w:hint="eastAsia" w:ascii="仿宋_GB2312" w:hAnsi="仿宋_GB2312" w:eastAsia="仿宋_GB2312" w:cs="仿宋_GB2312"/>
          <w:color w:val="auto"/>
          <w:sz w:val="32"/>
          <w:szCs w:val="32"/>
          <w:highlight w:val="none"/>
          <w:lang w:val="en-US" w:eastAsia="zh-CN"/>
        </w:rPr>
        <w:t>和评价水质情况。</w:t>
      </w:r>
    </w:p>
    <w:p w14:paraId="745BB354">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水质考核指标为地表水环境质量标准基本项目中</w:t>
      </w:r>
      <w:r>
        <w:rPr>
          <w:rFonts w:hint="eastAsia" w:ascii="仿宋_GB2312" w:hAnsi="仿宋_GB2312" w:eastAsia="仿宋_GB2312" w:cs="仿宋_GB2312"/>
          <w:color w:val="auto"/>
          <w:sz w:val="32"/>
          <w:szCs w:val="32"/>
          <w:highlight w:val="none"/>
          <w:lang w:val="en-US" w:eastAsia="zh-CN"/>
        </w:rPr>
        <w:t>除水温、粪大肠菌群的22项指标方面。其中总氮指标不参与断面水质类别判定，单独作为补偿资金核定依据；其余21项指标按照单因子评价确定断面水质类别。</w:t>
      </w:r>
      <w:r>
        <w:rPr>
          <w:rFonts w:hint="eastAsia" w:ascii="仿宋_GB2312" w:hAnsi="仿宋_GB2312" w:eastAsia="仿宋_GB2312" w:cs="仿宋_GB2312"/>
          <w:sz w:val="32"/>
          <w:szCs w:val="32"/>
          <w:highlight w:val="none"/>
          <w:shd w:val="clear" w:color="auto"/>
          <w:lang w:val="en-US" w:eastAsia="zh-CN"/>
        </w:rPr>
        <w:t>流经企业河流以特征污染物判定。</w:t>
      </w:r>
    </w:p>
    <w:p w14:paraId="7BE5CF79">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lang w:eastAsia="zh-CN"/>
        </w:rPr>
        <w:t>市控考核断面</w:t>
      </w:r>
      <w:r>
        <w:rPr>
          <w:rFonts w:hint="eastAsia" w:ascii="仿宋_GB2312" w:hAnsi="仿宋_GB2312" w:eastAsia="仿宋_GB2312" w:cs="仿宋_GB2312"/>
          <w:sz w:val="32"/>
          <w:szCs w:val="32"/>
        </w:rPr>
        <w:t>水质超标补偿标准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市控考核断面水质</w:t>
      </w:r>
      <w:r>
        <w:rPr>
          <w:rFonts w:hint="eastAsia" w:ascii="仿宋_GB2312" w:hAnsi="仿宋_GB2312" w:eastAsia="仿宋_GB2312" w:cs="仿宋_GB2312"/>
          <w:sz w:val="32"/>
          <w:szCs w:val="32"/>
        </w:rPr>
        <w:t>超过考核目标</w:t>
      </w:r>
      <w:r>
        <w:rPr>
          <w:rFonts w:hint="eastAsia" w:ascii="仿宋_GB2312" w:hAnsi="仿宋_GB2312" w:eastAsia="仿宋_GB2312" w:cs="仿宋_GB2312"/>
          <w:sz w:val="32"/>
          <w:szCs w:val="32"/>
          <w:lang w:eastAsia="zh-CN"/>
        </w:rPr>
        <w:t>一个类别，</w:t>
      </w:r>
      <w:r>
        <w:rPr>
          <w:rFonts w:hint="eastAsia" w:ascii="仿宋_GB2312" w:hAnsi="仿宋_GB2312" w:eastAsia="仿宋_GB2312" w:cs="仿宋_GB2312"/>
          <w:sz w:val="32"/>
          <w:szCs w:val="32"/>
        </w:rPr>
        <w:t>缴纳补偿金50万元，</w:t>
      </w:r>
      <w:r>
        <w:rPr>
          <w:rFonts w:hint="eastAsia" w:ascii="仿宋_GB2312" w:hAnsi="仿宋_GB2312" w:eastAsia="仿宋_GB2312" w:cs="仿宋_GB2312"/>
          <w:sz w:val="32"/>
          <w:szCs w:val="32"/>
          <w:lang w:eastAsia="zh-CN"/>
        </w:rPr>
        <w:t>递增一个水质类别增加</w:t>
      </w:r>
      <w:r>
        <w:rPr>
          <w:rFonts w:hint="eastAsia" w:ascii="仿宋_GB2312" w:hAnsi="仿宋_GB2312" w:eastAsia="仿宋_GB2312" w:cs="仿宋_GB2312"/>
          <w:sz w:val="32"/>
          <w:szCs w:val="32"/>
          <w:lang w:val="en-US" w:eastAsia="zh-CN"/>
        </w:rPr>
        <w:t>50万元，</w:t>
      </w:r>
      <w:r>
        <w:rPr>
          <w:rFonts w:hint="eastAsia" w:ascii="仿宋_GB2312" w:hAnsi="仿宋_GB2312" w:eastAsia="仿宋_GB2312" w:cs="仿宋_GB2312"/>
          <w:color w:val="000000"/>
          <w:sz w:val="32"/>
          <w:szCs w:val="32"/>
          <w:lang w:val="en-US" w:eastAsia="zh-CN"/>
        </w:rPr>
        <w:t>水质为劣</w:t>
      </w:r>
      <w:r>
        <w:rPr>
          <w:rFonts w:hint="eastAsia" w:ascii="仿宋" w:hAnsi="仿宋" w:eastAsia="仿宋" w:cs="仿宋"/>
          <w:color w:val="000000"/>
          <w:sz w:val="32"/>
          <w:szCs w:val="32"/>
          <w:lang w:val="en-US" w:eastAsia="zh-CN"/>
        </w:rPr>
        <w:t>Ⅴ</w:t>
      </w:r>
      <w:r>
        <w:rPr>
          <w:rFonts w:hint="eastAsia" w:ascii="仿宋_GB2312" w:hAnsi="仿宋_GB2312" w:eastAsia="仿宋_GB2312" w:cs="仿宋_GB2312"/>
          <w:color w:val="000000"/>
          <w:sz w:val="32"/>
          <w:szCs w:val="32"/>
          <w:lang w:val="en-US" w:eastAsia="zh-CN"/>
        </w:rPr>
        <w:t>类的加罚50万元。总氮指标以下游国控断面当月总氮指标为考核目标，按当月总氮浓度超标倍数乘以10万元单独核定补偿金。</w:t>
      </w:r>
    </w:p>
    <w:p w14:paraId="29F5DE5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流经企业厂区河流，以出厂界水质对比入厂界水质，超过一个类别缴纳补偿金</w:t>
      </w:r>
      <w:r>
        <w:rPr>
          <w:rFonts w:hint="eastAsia" w:ascii="仿宋_GB2312" w:hAnsi="仿宋_GB2312" w:eastAsia="仿宋_GB2312" w:cs="仿宋_GB2312"/>
          <w:color w:val="000000"/>
          <w:sz w:val="32"/>
          <w:szCs w:val="32"/>
          <w:lang w:val="en-US" w:eastAsia="zh-CN"/>
        </w:rPr>
        <w:t>50万，</w:t>
      </w:r>
      <w:r>
        <w:rPr>
          <w:rFonts w:hint="eastAsia" w:ascii="仿宋_GB2312" w:hAnsi="仿宋_GB2312" w:eastAsia="仿宋_GB2312" w:cs="仿宋_GB2312"/>
          <w:sz w:val="32"/>
          <w:szCs w:val="32"/>
          <w:lang w:eastAsia="zh-CN"/>
        </w:rPr>
        <w:t>递增一个水质类别增加</w:t>
      </w:r>
      <w:r>
        <w:rPr>
          <w:rFonts w:hint="eastAsia" w:ascii="仿宋_GB2312" w:hAnsi="仿宋_GB2312" w:eastAsia="仿宋_GB2312" w:cs="仿宋_GB2312"/>
          <w:sz w:val="32"/>
          <w:szCs w:val="32"/>
          <w:lang w:val="en-US" w:eastAsia="zh-CN"/>
        </w:rPr>
        <w:t>50万元，</w:t>
      </w:r>
      <w:r>
        <w:rPr>
          <w:rFonts w:hint="eastAsia" w:ascii="仿宋_GB2312" w:hAnsi="仿宋_GB2312" w:eastAsia="仿宋_GB2312" w:cs="仿宋_GB2312"/>
          <w:color w:val="000000"/>
          <w:sz w:val="32"/>
          <w:szCs w:val="32"/>
          <w:lang w:val="en-US" w:eastAsia="zh-CN"/>
        </w:rPr>
        <w:t>水质为劣</w:t>
      </w:r>
      <w:r>
        <w:rPr>
          <w:rFonts w:hint="eastAsia" w:ascii="仿宋" w:hAnsi="仿宋" w:eastAsia="仿宋" w:cs="仿宋"/>
          <w:color w:val="000000"/>
          <w:sz w:val="32"/>
          <w:szCs w:val="32"/>
          <w:lang w:val="en-US" w:eastAsia="zh-CN"/>
        </w:rPr>
        <w:t>Ⅴ</w:t>
      </w:r>
      <w:r>
        <w:rPr>
          <w:rFonts w:hint="eastAsia" w:ascii="仿宋_GB2312" w:hAnsi="仿宋_GB2312" w:eastAsia="仿宋_GB2312" w:cs="仿宋_GB2312"/>
          <w:color w:val="000000"/>
          <w:sz w:val="32"/>
          <w:szCs w:val="32"/>
          <w:lang w:val="en-US" w:eastAsia="zh-CN"/>
        </w:rPr>
        <w:t>类的加罚50万元。</w:t>
      </w:r>
      <w:bookmarkStart w:id="0" w:name="_GoBack"/>
      <w:r>
        <w:rPr>
          <w:rFonts w:hint="eastAsia" w:ascii="仿宋_GB2312" w:hAnsi="仿宋_GB2312" w:eastAsia="仿宋_GB2312" w:cs="仿宋_GB2312"/>
          <w:color w:val="000000"/>
          <w:sz w:val="32"/>
          <w:szCs w:val="32"/>
          <w:highlight w:val="none"/>
          <w:lang w:val="en-US" w:eastAsia="zh-CN"/>
        </w:rPr>
        <w:t>检出特征污染物缴纳补偿金50万元，造成下游断面因特征污染物超标加罚50万元，因特征污染物造成下游断面全年不达标加罚600万元。</w:t>
      </w:r>
      <w:bookmarkEnd w:id="0"/>
      <w:r>
        <w:rPr>
          <w:rFonts w:hint="eastAsia" w:ascii="仿宋_GB2312" w:hAnsi="仿宋_GB2312" w:eastAsia="仿宋_GB2312" w:cs="仿宋_GB2312"/>
          <w:color w:val="000000"/>
          <w:sz w:val="32"/>
          <w:szCs w:val="32"/>
          <w:lang w:val="en-US" w:eastAsia="zh-CN"/>
        </w:rPr>
        <w:t>总氮指标入厂区河流断面当月总氮指标为考核目标，按当月总氮浓度超标倍数乘以10万元单独核定补偿金。</w:t>
      </w:r>
    </w:p>
    <w:p w14:paraId="7F804567">
      <w:pPr>
        <w:keepNext w:val="0"/>
        <w:keepLines w:val="0"/>
        <w:pageBreakBefore w:val="0"/>
        <w:shd w:val="clea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 xml:space="preserve"> 补偿金</w:t>
      </w:r>
      <w:r>
        <w:rPr>
          <w:rFonts w:hint="eastAsia" w:ascii="仿宋_GB2312" w:hAnsi="仿宋_GB2312" w:eastAsia="仿宋_GB2312" w:cs="仿宋_GB2312"/>
          <w:sz w:val="32"/>
          <w:szCs w:val="32"/>
          <w:highlight w:val="none"/>
          <w:lang w:eastAsia="zh-CN"/>
        </w:rPr>
        <w:t>核定。</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根据监测结果，</w:t>
      </w:r>
      <w:r>
        <w:rPr>
          <w:rFonts w:hint="eastAsia" w:ascii="仿宋_GB2312" w:hAnsi="仿宋_GB2312" w:eastAsia="仿宋_GB2312" w:cs="仿宋_GB2312"/>
          <w:sz w:val="32"/>
          <w:szCs w:val="32"/>
          <w:highlight w:val="none"/>
          <w:lang w:eastAsia="zh-CN"/>
        </w:rPr>
        <w:t>核定补偿金报市政府批准后，向</w:t>
      </w:r>
      <w:r>
        <w:rPr>
          <w:rFonts w:hint="eastAsia" w:ascii="仿宋_GB2312" w:hAnsi="仿宋_GB2312" w:eastAsia="仿宋_GB2312" w:cs="仿宋_GB2312"/>
          <w:sz w:val="32"/>
          <w:szCs w:val="32"/>
          <w:highlight w:val="none"/>
        </w:rPr>
        <w:t>超标</w:t>
      </w:r>
      <w:r>
        <w:rPr>
          <w:rFonts w:hint="eastAsia" w:ascii="仿宋_GB2312" w:hAnsi="仿宋_GB2312" w:eastAsia="仿宋_GB2312" w:cs="仿宋_GB2312"/>
          <w:sz w:val="32"/>
          <w:szCs w:val="32"/>
          <w:highlight w:val="none"/>
          <w:lang w:eastAsia="zh-CN"/>
        </w:rPr>
        <w:t>河流断面所在</w:t>
      </w:r>
      <w:r>
        <w:rPr>
          <w:rFonts w:hint="eastAsia" w:ascii="仿宋_GB2312" w:hAnsi="仿宋_GB2312" w:eastAsia="仿宋_GB2312" w:cs="仿宋_GB2312"/>
          <w:sz w:val="32"/>
          <w:szCs w:val="32"/>
          <w:highlight w:val="none"/>
        </w:rPr>
        <w:t>县（区）政府</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下达</w:t>
      </w:r>
      <w:r>
        <w:rPr>
          <w:rFonts w:hint="eastAsia" w:ascii="仿宋_GB2312" w:hAnsi="仿宋_GB2312" w:eastAsia="仿宋_GB2312" w:cs="仿宋_GB2312"/>
          <w:sz w:val="32"/>
          <w:szCs w:val="32"/>
          <w:highlight w:val="none"/>
          <w:lang w:eastAsia="zh-CN"/>
        </w:rPr>
        <w:t>《河流断面水质超标</w:t>
      </w:r>
      <w:r>
        <w:rPr>
          <w:rFonts w:hint="eastAsia" w:ascii="仿宋_GB2312" w:hAnsi="仿宋_GB2312" w:eastAsia="仿宋_GB2312" w:cs="仿宋_GB2312"/>
          <w:sz w:val="32"/>
          <w:szCs w:val="32"/>
          <w:highlight w:val="none"/>
        </w:rPr>
        <w:t>补偿资金通知单</w:t>
      </w:r>
      <w:r>
        <w:rPr>
          <w:rFonts w:hint="eastAsia" w:ascii="仿宋_GB2312" w:hAnsi="仿宋_GB2312" w:eastAsia="仿宋_GB2312" w:cs="仿宋_GB2312"/>
          <w:sz w:val="32"/>
          <w:szCs w:val="32"/>
          <w:highlight w:val="none"/>
          <w:lang w:eastAsia="zh-CN"/>
        </w:rPr>
        <w:t>》。《河流断面水质超标</w:t>
      </w:r>
      <w:r>
        <w:rPr>
          <w:rFonts w:hint="eastAsia" w:ascii="仿宋_GB2312" w:hAnsi="仿宋_GB2312" w:eastAsia="仿宋_GB2312" w:cs="仿宋_GB2312"/>
          <w:sz w:val="32"/>
          <w:szCs w:val="32"/>
          <w:highlight w:val="none"/>
        </w:rPr>
        <w:t>补偿资金通知单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包括水质监测结果、核定的超标补偿金额等。</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县（区）政府</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收到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通知单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sz w:val="32"/>
          <w:szCs w:val="32"/>
          <w:highlight w:val="none"/>
          <w:lang w:eastAsia="zh-CN"/>
        </w:rPr>
        <w:t>提出申诉或</w:t>
      </w:r>
      <w:r>
        <w:rPr>
          <w:rFonts w:hint="eastAsia" w:ascii="仿宋_GB2312" w:hAnsi="仿宋_GB2312" w:eastAsia="仿宋_GB2312" w:cs="仿宋_GB2312"/>
          <w:sz w:val="32"/>
          <w:szCs w:val="32"/>
          <w:highlight w:val="none"/>
        </w:rPr>
        <w:t>将接收回执反馈</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w:t>
      </w:r>
    </w:p>
    <w:p w14:paraId="2EF3E251">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补偿</w:t>
      </w:r>
      <w:r>
        <w:rPr>
          <w:rFonts w:hint="eastAsia" w:ascii="仿宋_GB2312" w:hAnsi="仿宋_GB2312" w:eastAsia="仿宋_GB2312" w:cs="仿宋_GB2312"/>
          <w:sz w:val="32"/>
          <w:szCs w:val="32"/>
          <w:highlight w:val="none"/>
          <w:lang w:val="en-US" w:eastAsia="zh-CN"/>
        </w:rPr>
        <w:t>金</w:t>
      </w:r>
      <w:r>
        <w:rPr>
          <w:rFonts w:hint="eastAsia" w:ascii="仿宋_GB2312" w:hAnsi="仿宋_GB2312" w:eastAsia="仿宋_GB2312" w:cs="仿宋_GB2312"/>
          <w:sz w:val="32"/>
          <w:szCs w:val="32"/>
          <w:highlight w:val="none"/>
          <w:lang w:eastAsia="zh-CN"/>
        </w:rPr>
        <w:t>缴纳。市生态环境局每月向涉关县（区）政府、企业下达《河流断面水质超标</w:t>
      </w:r>
      <w:r>
        <w:rPr>
          <w:rFonts w:hint="eastAsia" w:ascii="仿宋_GB2312" w:hAnsi="仿宋_GB2312" w:eastAsia="仿宋_GB2312" w:cs="仿宋_GB2312"/>
          <w:sz w:val="32"/>
          <w:szCs w:val="32"/>
          <w:highlight w:val="none"/>
        </w:rPr>
        <w:t>补偿资金通知单</w:t>
      </w:r>
      <w:r>
        <w:rPr>
          <w:rFonts w:hint="eastAsia" w:ascii="仿宋_GB2312" w:hAnsi="仿宋_GB2312" w:eastAsia="仿宋_GB2312" w:cs="仿宋_GB2312"/>
          <w:sz w:val="32"/>
          <w:szCs w:val="32"/>
          <w:highlight w:val="none"/>
          <w:lang w:eastAsia="zh-CN"/>
        </w:rPr>
        <w:t>》，并抄送市财政局，涉关县（区）政府、企业应在收到《河流断面水质超标</w:t>
      </w:r>
      <w:r>
        <w:rPr>
          <w:rFonts w:hint="eastAsia" w:ascii="仿宋_GB2312" w:hAnsi="仿宋_GB2312" w:eastAsia="仿宋_GB2312" w:cs="仿宋_GB2312"/>
          <w:sz w:val="32"/>
          <w:szCs w:val="32"/>
          <w:highlight w:val="none"/>
        </w:rPr>
        <w:t>补偿资金通知单</w:t>
      </w:r>
      <w:r>
        <w:rPr>
          <w:rFonts w:hint="eastAsia" w:ascii="仿宋_GB2312" w:hAnsi="仿宋_GB2312" w:eastAsia="仿宋_GB2312" w:cs="仿宋_GB2312"/>
          <w:sz w:val="32"/>
          <w:szCs w:val="32"/>
          <w:highlight w:val="none"/>
          <w:lang w:eastAsia="zh-CN"/>
        </w:rPr>
        <w:t>》之日起</w:t>
      </w:r>
      <w:r>
        <w:rPr>
          <w:rFonts w:hint="eastAsia" w:ascii="仿宋_GB2312" w:hAnsi="仿宋_GB2312" w:eastAsia="仿宋_GB2312" w:cs="仿宋_GB2312"/>
          <w:sz w:val="32"/>
          <w:szCs w:val="32"/>
          <w:highlight w:val="none"/>
          <w:lang w:val="en-US" w:eastAsia="zh-CN"/>
        </w:rPr>
        <w:t>60日内，足额向市政府缴纳补偿金</w:t>
      </w:r>
      <w:r>
        <w:rPr>
          <w:rFonts w:hint="eastAsia" w:ascii="仿宋_GB2312" w:hAnsi="仿宋_GB2312" w:eastAsia="仿宋_GB2312" w:cs="仿宋_GB2312"/>
          <w:sz w:val="32"/>
          <w:szCs w:val="32"/>
          <w:highlight w:val="none"/>
          <w:lang w:eastAsia="zh-CN"/>
        </w:rPr>
        <w:t>。</w:t>
      </w:r>
    </w:p>
    <w:p w14:paraId="2E560EA3">
      <w:pPr>
        <w:keepNext w:val="0"/>
        <w:keepLines w:val="0"/>
        <w:pageBreakBefore w:val="0"/>
        <w:widowControl/>
        <w:suppressLineNumbers w:val="0"/>
        <w:kinsoku/>
        <w:wordWrap/>
        <w:overflowPunct/>
        <w:topLinePunct w:val="0"/>
        <w:autoSpaceDE/>
        <w:autoSpaceDN/>
        <w:bidi w:val="0"/>
        <w:adjustRightInd/>
        <w:snapToGrid/>
        <w:ind w:firstLine="640" w:firstLineChars="0"/>
        <w:jc w:val="left"/>
        <w:textAlignment w:val="auto"/>
        <w:rPr>
          <w:rFonts w:hint="eastAsia" w:ascii="仿宋_GB2312" w:hAnsi="仿宋_GB2312" w:eastAsia="仿宋_GB2312" w:cs="仿宋_GB2312"/>
          <w:sz w:val="32"/>
          <w:szCs w:val="32"/>
          <w:highlight w:val="none"/>
          <w:shd w:val="clear" w:color="auto"/>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shd w:val="clear" w:color="auto"/>
          <w:lang w:eastAsia="zh-CN"/>
        </w:rPr>
        <w:t>补偿金使用。补偿资金主要用于水质改善奖励、水质监测费、</w:t>
      </w:r>
      <w:r>
        <w:rPr>
          <w:rFonts w:hint="eastAsia" w:ascii="仿宋_GB2312" w:hAnsi="仿宋_GB2312" w:eastAsia="仿宋_GB2312" w:cs="仿宋_GB2312"/>
          <w:sz w:val="32"/>
          <w:szCs w:val="32"/>
          <w:highlight w:val="none"/>
          <w:shd w:val="clear" w:color="auto"/>
          <w:lang w:val="en-US" w:eastAsia="zh-CN"/>
        </w:rPr>
        <w:t>水环境</w:t>
      </w:r>
      <w:r>
        <w:rPr>
          <w:rFonts w:hint="eastAsia" w:ascii="仿宋_GB2312" w:hAnsi="仿宋_GB2312" w:eastAsia="仿宋_GB2312" w:cs="仿宋_GB2312"/>
          <w:sz w:val="32"/>
          <w:szCs w:val="32"/>
          <w:highlight w:val="none"/>
          <w:shd w:val="clear" w:color="auto"/>
          <w:lang w:eastAsia="zh-CN"/>
        </w:rPr>
        <w:t>监管能力建设和水生态环境保护项目建设</w:t>
      </w:r>
      <w:r>
        <w:rPr>
          <w:rFonts w:hint="eastAsia" w:ascii="仿宋_GB2312" w:hAnsi="仿宋_GB2312" w:eastAsia="仿宋_GB2312" w:cs="仿宋_GB2312"/>
          <w:sz w:val="32"/>
          <w:szCs w:val="32"/>
          <w:highlight w:val="none"/>
          <w:shd w:val="clear" w:color="auto"/>
          <w:lang w:val="en-US" w:eastAsia="zh-CN"/>
        </w:rPr>
        <w:t>。</w:t>
      </w:r>
      <w:r>
        <w:rPr>
          <w:rFonts w:hint="eastAsia" w:ascii="仿宋_GB2312" w:hAnsi="仿宋_GB2312" w:eastAsia="仿宋_GB2312" w:cs="仿宋_GB2312"/>
          <w:sz w:val="32"/>
          <w:szCs w:val="32"/>
          <w:highlight w:val="none"/>
          <w:shd w:val="clear" w:color="auto"/>
          <w:lang w:eastAsia="zh-CN"/>
        </w:rPr>
        <w:t>资金管理（奖励）办法由市</w:t>
      </w:r>
      <w:r>
        <w:rPr>
          <w:rFonts w:hint="eastAsia" w:ascii="仿宋_GB2312" w:hAnsi="仿宋_GB2312" w:eastAsia="仿宋_GB2312" w:cs="仿宋_GB2312"/>
          <w:sz w:val="32"/>
          <w:szCs w:val="32"/>
          <w:highlight w:val="none"/>
          <w:shd w:val="clear" w:color="auto"/>
          <w:lang w:val="en-US" w:eastAsia="zh-CN"/>
        </w:rPr>
        <w:t>生态环境</w:t>
      </w:r>
      <w:r>
        <w:rPr>
          <w:rFonts w:hint="eastAsia" w:ascii="仿宋_GB2312" w:hAnsi="仿宋_GB2312" w:eastAsia="仿宋_GB2312" w:cs="仿宋_GB2312"/>
          <w:sz w:val="32"/>
          <w:szCs w:val="32"/>
          <w:highlight w:val="none"/>
          <w:shd w:val="clear" w:color="auto"/>
          <w:lang w:eastAsia="zh-CN"/>
        </w:rPr>
        <w:t>局会同市财政局另行制定。</w:t>
      </w:r>
    </w:p>
    <w:p w14:paraId="4E3BF84A">
      <w:pPr>
        <w:keepNext w:val="0"/>
        <w:keepLines w:val="0"/>
        <w:pageBreakBefore w:val="0"/>
        <w:widowControl/>
        <w:suppressLineNumbers w:val="0"/>
        <w:kinsoku/>
        <w:wordWrap/>
        <w:overflowPunct/>
        <w:topLinePunct w:val="0"/>
        <w:autoSpaceDE/>
        <w:autoSpaceDN/>
        <w:bidi w:val="0"/>
        <w:adjustRightInd/>
        <w:snapToGrid/>
        <w:ind w:firstLine="640" w:firstLineChars="0"/>
        <w:jc w:val="left"/>
        <w:textAlignment w:val="auto"/>
        <w:rPr>
          <w:rFonts w:hint="default" w:ascii="仿宋_GB2312" w:hAnsi="仿宋_GB2312" w:eastAsia="仿宋_GB2312" w:cs="仿宋_GB2312"/>
          <w:sz w:val="32"/>
          <w:szCs w:val="32"/>
          <w:highlight w:val="none"/>
          <w:shd w:val="clear" w:color="auto"/>
          <w:lang w:val="en-US" w:eastAsia="zh-CN"/>
        </w:rPr>
      </w:pPr>
      <w:r>
        <w:rPr>
          <w:rFonts w:hint="eastAsia" w:ascii="仿宋_GB2312" w:hAnsi="仿宋_GB2312" w:eastAsia="仿宋_GB2312" w:cs="仿宋_GB2312"/>
          <w:b/>
          <w:bCs/>
          <w:sz w:val="32"/>
          <w:szCs w:val="32"/>
          <w:highlight w:val="none"/>
          <w:lang w:eastAsia="zh-CN"/>
        </w:rPr>
        <w:t>第十一条</w:t>
      </w:r>
      <w:r>
        <w:rPr>
          <w:rFonts w:hint="eastAsia" w:ascii="仿宋_GB2312" w:hAnsi="仿宋_GB2312" w:eastAsia="仿宋_GB2312" w:cs="仿宋_GB2312"/>
          <w:sz w:val="32"/>
          <w:szCs w:val="32"/>
          <w:highlight w:val="none"/>
          <w:shd w:val="clear" w:color="auto"/>
          <w:lang w:val="en-US" w:eastAsia="zh-CN"/>
        </w:rPr>
        <w:t xml:space="preserve">  国控考核跨市断面补偿，依据</w:t>
      </w:r>
      <w:r>
        <w:rPr>
          <w:rFonts w:hint="eastAsia" w:ascii="仿宋_GB2312" w:hAnsi="仿宋_GB2312" w:eastAsia="仿宋_GB2312" w:cs="仿宋_GB2312"/>
          <w:sz w:val="32"/>
          <w:szCs w:val="32"/>
          <w:lang w:val="en-US" w:eastAsia="zh-CN"/>
        </w:rPr>
        <w:t>《辽宁省河流断面水质激励补偿办法》（辽政办发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2号）由国控考核断面属地县（区）政府承担。</w:t>
      </w:r>
    </w:p>
    <w:p w14:paraId="740A9109">
      <w:pPr>
        <w:keepNext w:val="0"/>
        <w:keepLines w:val="0"/>
        <w:pageBreakBefore w:val="0"/>
        <w:shd w:val="clea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本办法由市</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负责解释。</w:t>
      </w:r>
    </w:p>
    <w:p w14:paraId="0B802BF5">
      <w:pPr>
        <w:shd w:val="clea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32AB41">
      <w:pPr>
        <w:shd w:val="clear"/>
        <w:rPr>
          <w:rFonts w:hint="eastAsia"/>
        </w:rPr>
      </w:pPr>
      <w:r>
        <w:rPr>
          <w:rFonts w:ascii="仿宋_GB2312" w:hAnsi="宋体" w:cs="宋体"/>
          <w:sz w:val="32"/>
          <w:szCs w:val="32"/>
        </w:rPr>
        <w:t xml:space="preserve">  </w:t>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0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7C82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97C82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zQzNjhkYWVlMjMwNzEwY2UyZDk3YTdlOTEzNDIifQ=="/>
  </w:docVars>
  <w:rsids>
    <w:rsidRoot w:val="00000000"/>
    <w:rsid w:val="045F2FC8"/>
    <w:rsid w:val="051A35ED"/>
    <w:rsid w:val="0629509E"/>
    <w:rsid w:val="07477669"/>
    <w:rsid w:val="0B0105E9"/>
    <w:rsid w:val="0CEB1914"/>
    <w:rsid w:val="149C7681"/>
    <w:rsid w:val="1CF30371"/>
    <w:rsid w:val="1F0046BB"/>
    <w:rsid w:val="299940FE"/>
    <w:rsid w:val="2ABB0720"/>
    <w:rsid w:val="2F146650"/>
    <w:rsid w:val="33AD7074"/>
    <w:rsid w:val="359C220C"/>
    <w:rsid w:val="375812F5"/>
    <w:rsid w:val="415D4CB4"/>
    <w:rsid w:val="45C62236"/>
    <w:rsid w:val="47701D23"/>
    <w:rsid w:val="496F29A9"/>
    <w:rsid w:val="4AEB2504"/>
    <w:rsid w:val="4B26353C"/>
    <w:rsid w:val="4CE90CA1"/>
    <w:rsid w:val="4D110CC3"/>
    <w:rsid w:val="4D722A68"/>
    <w:rsid w:val="4F464C1F"/>
    <w:rsid w:val="50724B2D"/>
    <w:rsid w:val="54A672F4"/>
    <w:rsid w:val="554C4783"/>
    <w:rsid w:val="598A147B"/>
    <w:rsid w:val="5DA02872"/>
    <w:rsid w:val="61684541"/>
    <w:rsid w:val="6B3233DF"/>
    <w:rsid w:val="6E1D2124"/>
    <w:rsid w:val="70F1435B"/>
    <w:rsid w:val="72F95A34"/>
    <w:rsid w:val="775766A7"/>
    <w:rsid w:val="778F5135"/>
    <w:rsid w:val="785902DA"/>
    <w:rsid w:val="789F4F72"/>
    <w:rsid w:val="79016010"/>
    <w:rsid w:val="7ADC6EC3"/>
    <w:rsid w:val="7BDD7943"/>
    <w:rsid w:val="7E3E5974"/>
    <w:rsid w:val="7F1B60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1287</Words>
  <Characters>1311</Characters>
  <Lines>15</Lines>
  <Paragraphs>4</Paragraphs>
  <TotalTime>55</TotalTime>
  <ScaleCrop>false</ScaleCrop>
  <LinksUpToDate>false</LinksUpToDate>
  <CharactersWithSpaces>1348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2020-08-21T16:00:00Z</dcterms:created>
  <dc:creator>桑三博客</dc:creator>
  <cp:lastModifiedBy>巴山夜雨</cp:lastModifiedBy>
  <cp:lastPrinted>2024-09-04T00:38:16Z</cp:lastPrinted>
  <dcterms:modified xsi:type="dcterms:W3CDTF">2024-09-04T00:39:43Z</dcterms:modified>
  <dc:title>本溪市重点河流水环境质量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1392828B7E00412A816A5EE216874FAD_13</vt:lpwstr>
  </property>
</Properties>
</file>